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5D4C" w14:textId="4F4FD49D" w:rsidR="00582DE5" w:rsidRPr="001032D0" w:rsidRDefault="005A43A2">
      <w:pPr>
        <w:rPr>
          <w:b/>
          <w:sz w:val="52"/>
          <w:szCs w:val="52"/>
        </w:rPr>
      </w:pPr>
      <w:r w:rsidRPr="001032D0">
        <w:rPr>
          <w:b/>
          <w:noProof/>
          <w:sz w:val="52"/>
          <w:szCs w:val="52"/>
          <w:lang w:eastAsia="da-DK"/>
        </w:rPr>
        <mc:AlternateContent>
          <mc:Choice Requires="wps">
            <w:drawing>
              <wp:anchor distT="45720" distB="45720" distL="114300" distR="114300" simplePos="0" relativeHeight="251659264" behindDoc="0" locked="0" layoutInCell="1" allowOverlap="1" wp14:anchorId="42EDF982" wp14:editId="3E89D528">
                <wp:simplePos x="0" y="0"/>
                <wp:positionH relativeFrom="margin">
                  <wp:align>right</wp:align>
                </wp:positionH>
                <wp:positionV relativeFrom="paragraph">
                  <wp:posOffset>186690</wp:posOffset>
                </wp:positionV>
                <wp:extent cx="1952625" cy="1419225"/>
                <wp:effectExtent l="0" t="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19225"/>
                        </a:xfrm>
                        <a:prstGeom prst="rect">
                          <a:avLst/>
                        </a:prstGeom>
                        <a:solidFill>
                          <a:srgbClr val="FFFFFF"/>
                        </a:solidFill>
                        <a:ln w="9525">
                          <a:solidFill>
                            <a:srgbClr val="000000"/>
                          </a:solidFill>
                          <a:miter lim="800000"/>
                          <a:headEnd/>
                          <a:tailEnd/>
                        </a:ln>
                      </wps:spPr>
                      <wps:txbx>
                        <w:txbxContent>
                          <w:p w14:paraId="0296F90B" w14:textId="77777777" w:rsidR="005A43A2" w:rsidRDefault="005A43A2">
                            <w:r w:rsidRPr="005A43A2">
                              <w:rPr>
                                <w:noProof/>
                                <w:lang w:eastAsia="da-DK"/>
                              </w:rPr>
                              <w:drawing>
                                <wp:inline distT="0" distB="0" distL="0" distR="0" wp14:anchorId="76FD47E5" wp14:editId="6DBC230F">
                                  <wp:extent cx="1760855" cy="1057445"/>
                                  <wp:effectExtent l="0" t="0" r="0" b="0"/>
                                  <wp:docPr id="1" name="Billede 1" descr="C:\Users\saan\AppData\Local\Microsoft\Windows\INetCache\Content.Outlook\IK4QL4DP\FKUF Logo-RGB 300 dpi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an\AppData\Local\Microsoft\Windows\INetCache\Content.Outlook\IK4QL4DP\FKUF Logo-RGB 300 dpi (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855" cy="10574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DF982" id="_x0000_t202" coordsize="21600,21600" o:spt="202" path="m,l,21600r21600,l21600,xe">
                <v:stroke joinstyle="miter"/>
                <v:path gradientshapeok="t" o:connecttype="rect"/>
              </v:shapetype>
              <v:shape id="Tekstfelt 2" o:spid="_x0000_s1026" type="#_x0000_t202" style="position:absolute;margin-left:102.55pt;margin-top:14.7pt;width:153.75pt;height:11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">
                <v:textbox>
                  <w:txbxContent>
                    <w:p w14:paraId="0296F90B" w14:textId="77777777" w:rsidR="005A43A2" w:rsidRDefault="005A43A2">
                      <w:r w:rsidRPr="005A43A2">
                        <w:rPr>
                          <w:noProof/>
                          <w:lang w:eastAsia="da-DK"/>
                        </w:rPr>
                        <w:drawing>
                          <wp:inline distT="0" distB="0" distL="0" distR="0" wp14:anchorId="76FD47E5" wp14:editId="6DBC230F">
                            <wp:extent cx="1760855" cy="1057445"/>
                            <wp:effectExtent l="0" t="0" r="0" b="0"/>
                            <wp:docPr id="1" name="Billede 1" descr="C:\Users\saan\AppData\Local\Microsoft\Windows\INetCache\Content.Outlook\IK4QL4DP\FKUF Logo-RGB 300 dpi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an\AppData\Local\Microsoft\Windows\INetCache\Content.Outlook\IK4QL4DP\FKUF Logo-RGB 300 dpi (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855" cy="1057445"/>
                                    </a:xfrm>
                                    <a:prstGeom prst="rect">
                                      <a:avLst/>
                                    </a:prstGeom>
                                    <a:noFill/>
                                    <a:ln>
                                      <a:noFill/>
                                    </a:ln>
                                  </pic:spPr>
                                </pic:pic>
                              </a:graphicData>
                            </a:graphic>
                          </wp:inline>
                        </w:drawing>
                      </w:r>
                    </w:p>
                  </w:txbxContent>
                </v:textbox>
                <w10:wrap type="square" anchorx="margin"/>
              </v:shape>
            </w:pict>
          </mc:Fallback>
        </mc:AlternateContent>
      </w:r>
      <w:r w:rsidR="004D7CE2" w:rsidRPr="001032D0">
        <w:rPr>
          <w:b/>
          <w:sz w:val="52"/>
          <w:szCs w:val="52"/>
        </w:rPr>
        <w:t>Referat</w:t>
      </w:r>
      <w:r w:rsidRPr="001032D0">
        <w:rPr>
          <w:b/>
          <w:sz w:val="52"/>
          <w:szCs w:val="52"/>
        </w:rPr>
        <w:t xml:space="preserve"> af </w:t>
      </w:r>
      <w:r w:rsidR="004D7CE2">
        <w:rPr>
          <w:b/>
          <w:sz w:val="52"/>
          <w:szCs w:val="52"/>
        </w:rPr>
        <w:t>online</w:t>
      </w:r>
      <w:r w:rsidR="003D78D8">
        <w:rPr>
          <w:b/>
          <w:sz w:val="52"/>
          <w:szCs w:val="52"/>
        </w:rPr>
        <w:t>møde den 13. decem</w:t>
      </w:r>
      <w:r w:rsidR="00D6466F">
        <w:rPr>
          <w:b/>
          <w:sz w:val="52"/>
          <w:szCs w:val="52"/>
        </w:rPr>
        <w:t>be</w:t>
      </w:r>
      <w:r w:rsidRPr="001032D0">
        <w:rPr>
          <w:b/>
          <w:sz w:val="52"/>
          <w:szCs w:val="52"/>
        </w:rPr>
        <w:t>r 2023</w:t>
      </w:r>
    </w:p>
    <w:p w14:paraId="1D30EF5F" w14:textId="77777777" w:rsidR="005A43A2" w:rsidRDefault="005A43A2">
      <w:pPr>
        <w:rPr>
          <w:sz w:val="28"/>
          <w:szCs w:val="28"/>
        </w:rPr>
      </w:pPr>
    </w:p>
    <w:p w14:paraId="795BE347" w14:textId="77777777" w:rsidR="005A43A2" w:rsidRDefault="005A43A2">
      <w:pPr>
        <w:rPr>
          <w:sz w:val="28"/>
          <w:szCs w:val="28"/>
        </w:rPr>
      </w:pPr>
    </w:p>
    <w:p w14:paraId="552B1DD7" w14:textId="77777777" w:rsidR="005A43A2" w:rsidRDefault="005A43A2">
      <w:pPr>
        <w:rPr>
          <w:sz w:val="28"/>
          <w:szCs w:val="28"/>
        </w:rPr>
      </w:pPr>
    </w:p>
    <w:p w14:paraId="7224B577" w14:textId="77777777" w:rsidR="005A43A2" w:rsidRDefault="005A43A2">
      <w:pPr>
        <w:rPr>
          <w:sz w:val="28"/>
          <w:szCs w:val="28"/>
        </w:rPr>
      </w:pPr>
    </w:p>
    <w:p w14:paraId="055299CF" w14:textId="77777777" w:rsidR="005A43A2" w:rsidRDefault="005A43A2">
      <w:pPr>
        <w:rPr>
          <w:sz w:val="28"/>
          <w:szCs w:val="28"/>
        </w:rPr>
      </w:pPr>
    </w:p>
    <w:p w14:paraId="4CE34C2D" w14:textId="77777777" w:rsidR="00D6466F" w:rsidRDefault="00E862E6" w:rsidP="00E862E6">
      <w:pPr>
        <w:pStyle w:val="PlainText"/>
      </w:pPr>
      <w:r w:rsidRPr="009D7257">
        <w:rPr>
          <w:b/>
        </w:rPr>
        <w:t>Tilstede</w:t>
      </w:r>
      <w:r>
        <w:t>: Jakob Rahbek-Sl</w:t>
      </w:r>
      <w:r w:rsidR="003D78D8">
        <w:t xml:space="preserve">ot, Ann-Louise, Lars, Catharina, Nina </w:t>
      </w:r>
      <w:r>
        <w:t xml:space="preserve">og </w:t>
      </w:r>
      <w:r w:rsidR="00D6466F">
        <w:t>Sanne</w:t>
      </w:r>
    </w:p>
    <w:p w14:paraId="46EE3A1B" w14:textId="77777777" w:rsidR="00D6466F" w:rsidRDefault="00D6466F" w:rsidP="00E862E6">
      <w:pPr>
        <w:pStyle w:val="PlainText"/>
      </w:pPr>
    </w:p>
    <w:p w14:paraId="3C37FCE5" w14:textId="79A4FF65" w:rsidR="003D78D8" w:rsidRDefault="003D78D8" w:rsidP="003D78D8">
      <w:pPr>
        <w:pStyle w:val="PlainText"/>
        <w:numPr>
          <w:ilvl w:val="0"/>
          <w:numId w:val="2"/>
        </w:numPr>
      </w:pPr>
      <w:r>
        <w:t>”bordet-rundt”. Chatarina opfordre</w:t>
      </w:r>
      <w:r w:rsidR="004D7CE2">
        <w:t>r</w:t>
      </w:r>
      <w:r>
        <w:t xml:space="preserve"> alle til at sende info til banken, så </w:t>
      </w:r>
      <w:proofErr w:type="spellStart"/>
      <w:r>
        <w:t>kasserposten</w:t>
      </w:r>
      <w:proofErr w:type="spellEnd"/>
      <w:r>
        <w:t xml:space="preserve"> endeligt kan overgå til hende. Lars, Ann-Louise og Sanne har alle </w:t>
      </w:r>
      <w:r w:rsidR="00C0664A">
        <w:t xml:space="preserve">luftet behovet for nye bestyrelsesmedlemmer på </w:t>
      </w:r>
      <w:proofErr w:type="spellStart"/>
      <w:r w:rsidR="00C0664A">
        <w:t>UC</w:t>
      </w:r>
      <w:r w:rsidR="004D7CE2">
        <w:t>’</w:t>
      </w:r>
      <w:r w:rsidR="00C0664A">
        <w:t>erne</w:t>
      </w:r>
      <w:proofErr w:type="spellEnd"/>
      <w:r w:rsidR="00C0664A">
        <w:t xml:space="preserve">, Lars sender snart </w:t>
      </w:r>
      <w:r w:rsidR="00894CD9">
        <w:t>følgebrev til fl</w:t>
      </w:r>
      <w:r w:rsidR="009E65FC">
        <w:t>yer.</w:t>
      </w:r>
    </w:p>
    <w:p w14:paraId="4AEDA3EC" w14:textId="77777777" w:rsidR="00C0664A" w:rsidRDefault="00C0664A" w:rsidP="00C0664A">
      <w:pPr>
        <w:pStyle w:val="PlainText"/>
      </w:pPr>
    </w:p>
    <w:p w14:paraId="19B6808F" w14:textId="70BA1390" w:rsidR="003850DC" w:rsidRDefault="006D3562" w:rsidP="00E862E6">
      <w:pPr>
        <w:pStyle w:val="PlainText"/>
        <w:numPr>
          <w:ilvl w:val="0"/>
          <w:numId w:val="2"/>
        </w:numPr>
      </w:pPr>
      <w:r>
        <w:t xml:space="preserve">Bred snak om det kommende Årsmøde den 29. maj 2024. Jakob har lavet forhåndsaftaler med Søren Krogh og Maria Storgaard. Sanne mangler at </w:t>
      </w:r>
      <w:proofErr w:type="gramStart"/>
      <w:r>
        <w:t>tage kontakt til</w:t>
      </w:r>
      <w:proofErr w:type="gramEnd"/>
      <w:r>
        <w:t xml:space="preserve"> underviser fra UCL; Steffen</w:t>
      </w:r>
      <w:r w:rsidR="009E65FC">
        <w:t xml:space="preserve"> eller Kirsten. Sanne har booket</w:t>
      </w:r>
      <w:r>
        <w:t xml:space="preserve"> lokale på UCL. Det aftales at webmaster spørges om han vil stå for tilmeldinger. Lars</w:t>
      </w:r>
      <w:r w:rsidR="004D7CE2">
        <w:t>’</w:t>
      </w:r>
      <w:r>
        <w:t xml:space="preserve"> private mail skrives på indbydelse til </w:t>
      </w:r>
      <w:r w:rsidR="004D7CE2">
        <w:t>online</w:t>
      </w:r>
      <w:r>
        <w:t>deltagelse. Sidste tilmelding skal være en uge inden</w:t>
      </w:r>
      <w:r w:rsidR="004D7CE2">
        <w:t>,</w:t>
      </w:r>
      <w:r>
        <w:t xml:space="preserve"> i forhold til maden.</w:t>
      </w:r>
    </w:p>
    <w:p w14:paraId="096EB00A" w14:textId="77777777" w:rsidR="006D3562" w:rsidRDefault="006D3562" w:rsidP="006D3562">
      <w:pPr>
        <w:pStyle w:val="ListParagraph"/>
      </w:pPr>
    </w:p>
    <w:p w14:paraId="76642B0C" w14:textId="048646D1" w:rsidR="006D3562" w:rsidRDefault="004D7CE2" w:rsidP="00E862E6">
      <w:pPr>
        <w:pStyle w:val="PlainText"/>
        <w:numPr>
          <w:ilvl w:val="0"/>
          <w:numId w:val="2"/>
        </w:numPr>
      </w:pPr>
      <w:r>
        <w:t>Generalforsamling</w:t>
      </w:r>
      <w:r w:rsidR="006D3562">
        <w:t xml:space="preserve"> den 28. februar 2024 bliver afholdt fysisk i Nyborg</w:t>
      </w:r>
      <w:r w:rsidR="00B0113E">
        <w:t xml:space="preserve"> 13.00-16.00 </w:t>
      </w:r>
      <w:r w:rsidR="006D3562">
        <w:t xml:space="preserve">Og </w:t>
      </w:r>
      <w:r w:rsidR="00B0113E">
        <w:t>den sidste</w:t>
      </w:r>
      <w:r w:rsidR="006D3562">
        <w:t xml:space="preserve"> time </w:t>
      </w:r>
      <w:r w:rsidR="00B0113E">
        <w:t xml:space="preserve">16.00-17.00 </w:t>
      </w:r>
      <w:r w:rsidR="006D3562">
        <w:t xml:space="preserve">kobles der op </w:t>
      </w:r>
      <w:r>
        <w:t>online</w:t>
      </w:r>
      <w:r w:rsidR="006D3562">
        <w:t xml:space="preserve">. </w:t>
      </w:r>
      <w:r w:rsidR="00B0113E">
        <w:t xml:space="preserve">Jakob laver indbydelse til </w:t>
      </w:r>
      <w:r>
        <w:t>generalforsamlingen</w:t>
      </w:r>
      <w:r w:rsidR="00B0113E">
        <w:t xml:space="preserve"> og får det på hjemmesiden.</w:t>
      </w:r>
    </w:p>
    <w:p w14:paraId="7BD46D22" w14:textId="77777777" w:rsidR="00B0113E" w:rsidRDefault="00B0113E" w:rsidP="00B0113E">
      <w:pPr>
        <w:pStyle w:val="ListParagraph"/>
      </w:pPr>
    </w:p>
    <w:p w14:paraId="1F6BA245" w14:textId="77777777" w:rsidR="00B0113E" w:rsidRDefault="009E65FC" w:rsidP="00E862E6">
      <w:pPr>
        <w:pStyle w:val="PlainText"/>
        <w:numPr>
          <w:ilvl w:val="0"/>
          <w:numId w:val="2"/>
        </w:numPr>
      </w:pPr>
      <w:r>
        <w:t>Vedr. vedtægts</w:t>
      </w:r>
      <w:r w:rsidR="00B0113E">
        <w:t xml:space="preserve">ændringer; forslag om at der kan være to repræsentanter fra hver UC. Lars har læst ind i regler om deltagelse i Fraktioner, og det kræver at alle medlemmer er under samme overenskomst. </w:t>
      </w:r>
      <w:r w:rsidR="00894CD9">
        <w:t>Så det er ikke muligt at lave om i vedtægterne.</w:t>
      </w:r>
    </w:p>
    <w:p w14:paraId="7F3D00B6" w14:textId="77777777" w:rsidR="00894CD9" w:rsidRDefault="00894CD9" w:rsidP="00894CD9">
      <w:pPr>
        <w:pStyle w:val="ListParagraph"/>
      </w:pPr>
    </w:p>
    <w:p w14:paraId="6251498A" w14:textId="6D1B1AC4" w:rsidR="00894CD9" w:rsidRPr="00894CD9" w:rsidRDefault="00894CD9" w:rsidP="00E862E6">
      <w:pPr>
        <w:pStyle w:val="PlainText"/>
        <w:numPr>
          <w:ilvl w:val="0"/>
          <w:numId w:val="2"/>
        </w:numPr>
      </w:pPr>
      <w:r>
        <w:t xml:space="preserve">Nina tager på </w:t>
      </w:r>
      <w:r w:rsidR="004D7CE2">
        <w:t>sig</w:t>
      </w:r>
      <w:r>
        <w:t xml:space="preserve"> at undersøge hvordan det ser ud med de private og deres ansætte</w:t>
      </w:r>
      <w:r w:rsidR="009E65FC">
        <w:t>lse som kliniske undervisere.</w:t>
      </w:r>
    </w:p>
    <w:p w14:paraId="637F240C" w14:textId="77777777" w:rsidR="00894CD9" w:rsidRDefault="00894CD9" w:rsidP="00894CD9">
      <w:pPr>
        <w:pStyle w:val="ListParagraph"/>
      </w:pPr>
    </w:p>
    <w:p w14:paraId="78A7F7B3" w14:textId="70972CA7" w:rsidR="005257A6" w:rsidRDefault="00894CD9" w:rsidP="004D7CE2">
      <w:pPr>
        <w:pStyle w:val="PlainText"/>
        <w:numPr>
          <w:ilvl w:val="0"/>
          <w:numId w:val="2"/>
        </w:numPr>
      </w:pPr>
      <w:r>
        <w:t>Lars har talt med DF om et regnestykke over hvad det giver økonomisk at have studerende. Et opmærksomhedspunkt er at det jo ikke kun handler om økonomi, men at vi jo</w:t>
      </w:r>
      <w:r w:rsidR="005257A6">
        <w:t xml:space="preserve"> også giver noget til de studeren</w:t>
      </w:r>
      <w:r>
        <w:t>de som ikke kan måles og vejes</w:t>
      </w:r>
      <w:r w:rsidR="005257A6">
        <w:t>. Altså de mere bløde værdier og det at forme de kommende studerende.</w:t>
      </w:r>
      <w:r w:rsidR="004D7CE2">
        <w:br/>
      </w:r>
    </w:p>
    <w:p w14:paraId="5ED682EA" w14:textId="183E9DCC" w:rsidR="005257A6" w:rsidRDefault="005257A6" w:rsidP="005257A6">
      <w:pPr>
        <w:pStyle w:val="PlainText"/>
        <w:ind w:left="1664"/>
      </w:pPr>
      <w:r>
        <w:t xml:space="preserve">Vi kunne godt tænke os en åben dialog og idébank </w:t>
      </w:r>
      <w:r w:rsidR="00983B1B">
        <w:t>/</w:t>
      </w:r>
      <w:r w:rsidR="004D7CE2">
        <w:t>online</w:t>
      </w:r>
      <w:r w:rsidR="00983B1B">
        <w:t xml:space="preserve">møde </w:t>
      </w:r>
      <w:r>
        <w:t>blandt medlemmer, så vi alle kunne blive klædt bedre på når der skal forhandles med ledere på de forskellige arbejdspladser.</w:t>
      </w:r>
    </w:p>
    <w:p w14:paraId="666932A2" w14:textId="7077F48E" w:rsidR="005257A6" w:rsidRDefault="005257A6" w:rsidP="005257A6">
      <w:pPr>
        <w:pStyle w:val="PlainText"/>
        <w:ind w:left="1664"/>
      </w:pPr>
      <w:r>
        <w:t xml:space="preserve">Hvad er det vi som kliniske undervisere bidrager med i klinikken? Vi læner os op </w:t>
      </w:r>
      <w:r w:rsidR="004D7CE2">
        <w:t>ad</w:t>
      </w:r>
      <w:r>
        <w:t xml:space="preserve"> kompetenceprofilen, men vi har brug for at udvide og tænke videre. Punktet prioriteres som et punkt til næste fysiske møde.</w:t>
      </w:r>
    </w:p>
    <w:p w14:paraId="6CC852B5" w14:textId="77777777" w:rsidR="00983B1B" w:rsidRDefault="00983B1B" w:rsidP="005257A6">
      <w:pPr>
        <w:pStyle w:val="PlainText"/>
        <w:ind w:left="1664"/>
      </w:pPr>
    </w:p>
    <w:p w14:paraId="5C19CC22" w14:textId="77777777" w:rsidR="00983B1B" w:rsidRDefault="00983B1B" w:rsidP="005257A6">
      <w:pPr>
        <w:pStyle w:val="PlainText"/>
        <w:ind w:left="1664"/>
      </w:pPr>
    </w:p>
    <w:p w14:paraId="64B92138" w14:textId="65EE5347" w:rsidR="00983B1B" w:rsidRDefault="00983B1B" w:rsidP="005257A6">
      <w:pPr>
        <w:pStyle w:val="PlainText"/>
        <w:ind w:left="1664"/>
      </w:pPr>
      <w:r>
        <w:lastRenderedPageBreak/>
        <w:t xml:space="preserve">Hvis vi får lavet et </w:t>
      </w:r>
      <w:r w:rsidR="004D7CE2">
        <w:t>online</w:t>
      </w:r>
      <w:r>
        <w:t>møde er det vigtigt at vi begynder at brainstorme på evt. indlæg / oplæg til Fagfestivalen 2025.</w:t>
      </w:r>
    </w:p>
    <w:p w14:paraId="24FB5E10" w14:textId="77777777" w:rsidR="00894CD9" w:rsidRDefault="00894CD9" w:rsidP="004D7CE2"/>
    <w:p w14:paraId="5A544B6D" w14:textId="77777777" w:rsidR="00894CD9" w:rsidRDefault="00894CD9" w:rsidP="00E862E6">
      <w:pPr>
        <w:pStyle w:val="PlainText"/>
        <w:numPr>
          <w:ilvl w:val="0"/>
          <w:numId w:val="2"/>
        </w:numPr>
      </w:pPr>
      <w:r>
        <w:t>Evt. blomster til Agnes – Lars tager opgaven.</w:t>
      </w:r>
    </w:p>
    <w:p w14:paraId="6EDE843D" w14:textId="77777777" w:rsidR="003850DC" w:rsidRDefault="003850DC" w:rsidP="003850DC">
      <w:pPr>
        <w:pStyle w:val="PlainText"/>
        <w:ind w:firstLine="1304"/>
      </w:pPr>
    </w:p>
    <w:p w14:paraId="69840AB9" w14:textId="77777777" w:rsidR="00D6466F" w:rsidRDefault="00D6466F" w:rsidP="003850DC">
      <w:pPr>
        <w:pStyle w:val="PlainText"/>
        <w:ind w:left="1304" w:hanging="1304"/>
      </w:pPr>
    </w:p>
    <w:p w14:paraId="099C5113" w14:textId="77777777" w:rsidR="003850DC" w:rsidRDefault="003850DC" w:rsidP="003850DC">
      <w:pPr>
        <w:pStyle w:val="PlainText"/>
        <w:ind w:left="1304" w:hanging="1304"/>
      </w:pPr>
    </w:p>
    <w:p w14:paraId="4CDEEEAA" w14:textId="77777777" w:rsidR="003850DC" w:rsidRDefault="00D6466F" w:rsidP="00D6466F">
      <w:pPr>
        <w:pStyle w:val="PlainText"/>
      </w:pPr>
      <w:r>
        <w:tab/>
      </w:r>
    </w:p>
    <w:p w14:paraId="1F76C268" w14:textId="77777777" w:rsidR="003850DC" w:rsidRDefault="003850DC" w:rsidP="003850DC">
      <w:pPr>
        <w:pStyle w:val="PlainText"/>
      </w:pPr>
    </w:p>
    <w:p w14:paraId="2A0CD0AC" w14:textId="77777777" w:rsidR="005A43A2" w:rsidRDefault="005A43A2" w:rsidP="005A43A2">
      <w:pPr>
        <w:jc w:val="both"/>
        <w:rPr>
          <w:sz w:val="28"/>
          <w:szCs w:val="28"/>
        </w:rPr>
      </w:pPr>
      <w:r>
        <w:rPr>
          <w:sz w:val="28"/>
          <w:szCs w:val="28"/>
        </w:rPr>
        <w:tab/>
      </w:r>
    </w:p>
    <w:p w14:paraId="48AE1580" w14:textId="77777777" w:rsidR="00354A06" w:rsidRPr="00354A06" w:rsidRDefault="00354A06" w:rsidP="005A43A2">
      <w:pPr>
        <w:jc w:val="both"/>
        <w:rPr>
          <w:sz w:val="24"/>
          <w:szCs w:val="24"/>
        </w:rPr>
      </w:pPr>
      <w:r w:rsidRPr="00354A06">
        <w:rPr>
          <w:sz w:val="24"/>
          <w:szCs w:val="24"/>
        </w:rPr>
        <w:t>Ref. Sanne Frisch</w:t>
      </w:r>
    </w:p>
    <w:p w14:paraId="597BA01F" w14:textId="77777777" w:rsidR="005A43A2" w:rsidRDefault="005A43A2">
      <w:pPr>
        <w:rPr>
          <w:sz w:val="28"/>
          <w:szCs w:val="28"/>
        </w:rPr>
      </w:pPr>
    </w:p>
    <w:p w14:paraId="76BAB02E" w14:textId="77777777" w:rsidR="005A43A2" w:rsidRDefault="005A43A2">
      <w:pPr>
        <w:rPr>
          <w:sz w:val="28"/>
          <w:szCs w:val="28"/>
        </w:rPr>
      </w:pPr>
    </w:p>
    <w:p w14:paraId="7305DCA1" w14:textId="77777777" w:rsidR="005A43A2" w:rsidRDefault="005A43A2"/>
    <w:sectPr w:rsidR="005A43A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3D4"/>
    <w:multiLevelType w:val="hybridMultilevel"/>
    <w:tmpl w:val="4DA0792C"/>
    <w:lvl w:ilvl="0" w:tplc="2AF66F4C">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2C1EC7"/>
    <w:multiLevelType w:val="hybridMultilevel"/>
    <w:tmpl w:val="EBE6884A"/>
    <w:lvl w:ilvl="0" w:tplc="04060011">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16cid:durableId="1665669863">
    <w:abstractNumId w:val="0"/>
  </w:num>
  <w:num w:numId="2" w16cid:durableId="1384252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A2"/>
    <w:rsid w:val="000263D4"/>
    <w:rsid w:val="00061F84"/>
    <w:rsid w:val="0007777D"/>
    <w:rsid w:val="00084D6A"/>
    <w:rsid w:val="000C66AE"/>
    <w:rsid w:val="001032D0"/>
    <w:rsid w:val="00106DCA"/>
    <w:rsid w:val="0011596E"/>
    <w:rsid w:val="001242AF"/>
    <w:rsid w:val="00125097"/>
    <w:rsid w:val="00137B9C"/>
    <w:rsid w:val="00144103"/>
    <w:rsid w:val="00153589"/>
    <w:rsid w:val="00167502"/>
    <w:rsid w:val="00171263"/>
    <w:rsid w:val="00176E16"/>
    <w:rsid w:val="00183EB8"/>
    <w:rsid w:val="00194FA6"/>
    <w:rsid w:val="001B45CF"/>
    <w:rsid w:val="001C2BAC"/>
    <w:rsid w:val="002208D7"/>
    <w:rsid w:val="00224331"/>
    <w:rsid w:val="00233705"/>
    <w:rsid w:val="00264D9D"/>
    <w:rsid w:val="00297745"/>
    <w:rsid w:val="002B7452"/>
    <w:rsid w:val="002E5138"/>
    <w:rsid w:val="003239E5"/>
    <w:rsid w:val="00354A06"/>
    <w:rsid w:val="00365A9C"/>
    <w:rsid w:val="003812C7"/>
    <w:rsid w:val="003850DC"/>
    <w:rsid w:val="003A169A"/>
    <w:rsid w:val="003C4104"/>
    <w:rsid w:val="003C72FD"/>
    <w:rsid w:val="003D2DF8"/>
    <w:rsid w:val="003D3863"/>
    <w:rsid w:val="003D6413"/>
    <w:rsid w:val="003D78D8"/>
    <w:rsid w:val="00425E94"/>
    <w:rsid w:val="00425FBC"/>
    <w:rsid w:val="004461E1"/>
    <w:rsid w:val="00460BD7"/>
    <w:rsid w:val="004613DC"/>
    <w:rsid w:val="004618F2"/>
    <w:rsid w:val="004B18C5"/>
    <w:rsid w:val="004D5D96"/>
    <w:rsid w:val="004D7CA0"/>
    <w:rsid w:val="004D7CE2"/>
    <w:rsid w:val="004E1A08"/>
    <w:rsid w:val="004F48EA"/>
    <w:rsid w:val="004F7571"/>
    <w:rsid w:val="005257A6"/>
    <w:rsid w:val="00545A56"/>
    <w:rsid w:val="00546E76"/>
    <w:rsid w:val="00551087"/>
    <w:rsid w:val="005705F3"/>
    <w:rsid w:val="00582DE5"/>
    <w:rsid w:val="0058640D"/>
    <w:rsid w:val="005A43A2"/>
    <w:rsid w:val="005D2D50"/>
    <w:rsid w:val="005D2EEC"/>
    <w:rsid w:val="005D5FEB"/>
    <w:rsid w:val="005F0138"/>
    <w:rsid w:val="00605E6C"/>
    <w:rsid w:val="006427EF"/>
    <w:rsid w:val="00647856"/>
    <w:rsid w:val="00650338"/>
    <w:rsid w:val="00660B28"/>
    <w:rsid w:val="00671184"/>
    <w:rsid w:val="006844F1"/>
    <w:rsid w:val="00684A30"/>
    <w:rsid w:val="0069069C"/>
    <w:rsid w:val="006C2DC5"/>
    <w:rsid w:val="006D3562"/>
    <w:rsid w:val="006D4169"/>
    <w:rsid w:val="007036AF"/>
    <w:rsid w:val="00705E34"/>
    <w:rsid w:val="0072500C"/>
    <w:rsid w:val="0073528D"/>
    <w:rsid w:val="00753A4E"/>
    <w:rsid w:val="00760A75"/>
    <w:rsid w:val="00770FE2"/>
    <w:rsid w:val="00795F13"/>
    <w:rsid w:val="007B752F"/>
    <w:rsid w:val="007C4F1F"/>
    <w:rsid w:val="007D0163"/>
    <w:rsid w:val="007F0B9E"/>
    <w:rsid w:val="00801C1F"/>
    <w:rsid w:val="00811042"/>
    <w:rsid w:val="00824F65"/>
    <w:rsid w:val="00860D45"/>
    <w:rsid w:val="00892EE6"/>
    <w:rsid w:val="00894CD9"/>
    <w:rsid w:val="008C45E2"/>
    <w:rsid w:val="008D0E39"/>
    <w:rsid w:val="008E20AF"/>
    <w:rsid w:val="008F7ED5"/>
    <w:rsid w:val="0090052A"/>
    <w:rsid w:val="009026D6"/>
    <w:rsid w:val="00925E65"/>
    <w:rsid w:val="00935BFE"/>
    <w:rsid w:val="00943A23"/>
    <w:rsid w:val="009456E7"/>
    <w:rsid w:val="009544E7"/>
    <w:rsid w:val="00955E23"/>
    <w:rsid w:val="00983B1B"/>
    <w:rsid w:val="00985B7A"/>
    <w:rsid w:val="00986AA3"/>
    <w:rsid w:val="009B1962"/>
    <w:rsid w:val="009D7257"/>
    <w:rsid w:val="009E0785"/>
    <w:rsid w:val="009E65FC"/>
    <w:rsid w:val="009E7B2C"/>
    <w:rsid w:val="009F0ED9"/>
    <w:rsid w:val="00A04748"/>
    <w:rsid w:val="00A16FBD"/>
    <w:rsid w:val="00A80DC4"/>
    <w:rsid w:val="00AA4455"/>
    <w:rsid w:val="00AB6591"/>
    <w:rsid w:val="00AC2D6E"/>
    <w:rsid w:val="00AE4C01"/>
    <w:rsid w:val="00AF604A"/>
    <w:rsid w:val="00B0113E"/>
    <w:rsid w:val="00B13C24"/>
    <w:rsid w:val="00B21699"/>
    <w:rsid w:val="00B306A8"/>
    <w:rsid w:val="00B46C53"/>
    <w:rsid w:val="00B477E6"/>
    <w:rsid w:val="00B6146B"/>
    <w:rsid w:val="00B67A1C"/>
    <w:rsid w:val="00B75829"/>
    <w:rsid w:val="00B86C6B"/>
    <w:rsid w:val="00B9370B"/>
    <w:rsid w:val="00BA39D6"/>
    <w:rsid w:val="00BC21E2"/>
    <w:rsid w:val="00BD4598"/>
    <w:rsid w:val="00BD6CD1"/>
    <w:rsid w:val="00BF0D02"/>
    <w:rsid w:val="00C0664A"/>
    <w:rsid w:val="00C14589"/>
    <w:rsid w:val="00C61006"/>
    <w:rsid w:val="00CB75A1"/>
    <w:rsid w:val="00CC4E9C"/>
    <w:rsid w:val="00CC61B6"/>
    <w:rsid w:val="00CD5472"/>
    <w:rsid w:val="00CD7C51"/>
    <w:rsid w:val="00CF29AD"/>
    <w:rsid w:val="00CF57D8"/>
    <w:rsid w:val="00D13690"/>
    <w:rsid w:val="00D27C78"/>
    <w:rsid w:val="00D6466F"/>
    <w:rsid w:val="00DA5AA4"/>
    <w:rsid w:val="00DC53B6"/>
    <w:rsid w:val="00DD7A89"/>
    <w:rsid w:val="00DE4D6C"/>
    <w:rsid w:val="00DF0621"/>
    <w:rsid w:val="00DF1EC9"/>
    <w:rsid w:val="00DF3E1A"/>
    <w:rsid w:val="00DF7070"/>
    <w:rsid w:val="00E442BB"/>
    <w:rsid w:val="00E510A2"/>
    <w:rsid w:val="00E6415A"/>
    <w:rsid w:val="00E862E6"/>
    <w:rsid w:val="00E87154"/>
    <w:rsid w:val="00EA44F4"/>
    <w:rsid w:val="00ED39B7"/>
    <w:rsid w:val="00ED4638"/>
    <w:rsid w:val="00EE5F05"/>
    <w:rsid w:val="00EF669A"/>
    <w:rsid w:val="00F07786"/>
    <w:rsid w:val="00F07F7A"/>
    <w:rsid w:val="00F11604"/>
    <w:rsid w:val="00F40200"/>
    <w:rsid w:val="00F44826"/>
    <w:rsid w:val="00F67D98"/>
    <w:rsid w:val="00F72043"/>
    <w:rsid w:val="00F850E4"/>
    <w:rsid w:val="00FD13ED"/>
    <w:rsid w:val="00FE4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3984"/>
  <w15:chartTrackingRefBased/>
  <w15:docId w15:val="{EC2EC349-E339-41F4-A910-F218CBF2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62E6"/>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E862E6"/>
    <w:rPr>
      <w:rFonts w:ascii="Arial" w:hAnsi="Arial"/>
      <w:sz w:val="20"/>
      <w:szCs w:val="21"/>
    </w:rPr>
  </w:style>
  <w:style w:type="character" w:styleId="Hyperlink">
    <w:name w:val="Hyperlink"/>
    <w:basedOn w:val="DefaultParagraphFont"/>
    <w:uiPriority w:val="99"/>
    <w:semiHidden/>
    <w:unhideWhenUsed/>
    <w:rsid w:val="003850DC"/>
    <w:rPr>
      <w:color w:val="0563C1" w:themeColor="hyperlink"/>
      <w:u w:val="single"/>
    </w:rPr>
  </w:style>
  <w:style w:type="paragraph" w:styleId="ListParagraph">
    <w:name w:val="List Paragraph"/>
    <w:basedOn w:val="Normal"/>
    <w:uiPriority w:val="34"/>
    <w:qFormat/>
    <w:rsid w:val="006D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4059">
      <w:bodyDiv w:val="1"/>
      <w:marLeft w:val="0"/>
      <w:marRight w:val="0"/>
      <w:marTop w:val="0"/>
      <w:marBottom w:val="0"/>
      <w:divBdr>
        <w:top w:val="none" w:sz="0" w:space="0" w:color="auto"/>
        <w:left w:val="none" w:sz="0" w:space="0" w:color="auto"/>
        <w:bottom w:val="none" w:sz="0" w:space="0" w:color="auto"/>
        <w:right w:val="none" w:sz="0" w:space="0" w:color="auto"/>
      </w:divBdr>
    </w:div>
    <w:div w:id="131826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Frisch Andersen</dc:creator>
  <cp:keywords/>
  <dc:description/>
  <cp:lastModifiedBy>Otto Sammy Engemann</cp:lastModifiedBy>
  <cp:revision>2</cp:revision>
  <dcterms:created xsi:type="dcterms:W3CDTF">2023-12-31T10:24:00Z</dcterms:created>
  <dcterms:modified xsi:type="dcterms:W3CDTF">2023-12-31T10:24:00Z</dcterms:modified>
</cp:coreProperties>
</file>